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67A" w:rsidRDefault="0008167A" w:rsidP="00CD4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A1D" w:rsidRDefault="00F01742" w:rsidP="00CD4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742">
        <w:rPr>
          <w:rFonts w:ascii="Times New Roman" w:hAnsi="Times New Roman" w:cs="Times New Roman"/>
          <w:b/>
          <w:sz w:val="24"/>
          <w:szCs w:val="24"/>
        </w:rPr>
        <w:t xml:space="preserve">PENGARUH PEMBIAYAAN </w:t>
      </w:r>
      <w:r w:rsidRPr="00375205">
        <w:rPr>
          <w:rFonts w:ascii="Times New Roman" w:hAnsi="Times New Roman" w:cs="Times New Roman"/>
          <w:b/>
          <w:i/>
          <w:sz w:val="24"/>
          <w:szCs w:val="24"/>
        </w:rPr>
        <w:t>MUDHARABAH</w:t>
      </w:r>
      <w:r w:rsidR="0037520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23E76">
        <w:rPr>
          <w:rFonts w:ascii="Times New Roman" w:hAnsi="Times New Roman" w:cs="Times New Roman"/>
          <w:b/>
          <w:sz w:val="24"/>
          <w:szCs w:val="24"/>
        </w:rPr>
        <w:t xml:space="preserve">PEMBIAYAAN </w:t>
      </w:r>
      <w:r w:rsidRPr="00375205">
        <w:rPr>
          <w:rFonts w:ascii="Times New Roman" w:hAnsi="Times New Roman" w:cs="Times New Roman"/>
          <w:b/>
          <w:i/>
          <w:sz w:val="24"/>
          <w:szCs w:val="24"/>
        </w:rPr>
        <w:t>MUSYARAKAH</w:t>
      </w:r>
      <w:r w:rsidRPr="00F01742">
        <w:rPr>
          <w:rFonts w:ascii="Times New Roman" w:hAnsi="Times New Roman" w:cs="Times New Roman"/>
          <w:b/>
          <w:sz w:val="24"/>
          <w:szCs w:val="24"/>
        </w:rPr>
        <w:t xml:space="preserve"> DAN SEWA </w:t>
      </w:r>
      <w:r w:rsidRPr="00375205">
        <w:rPr>
          <w:rFonts w:ascii="Times New Roman" w:hAnsi="Times New Roman" w:cs="Times New Roman"/>
          <w:b/>
          <w:i/>
          <w:sz w:val="24"/>
          <w:szCs w:val="24"/>
        </w:rPr>
        <w:t>IJARAH</w:t>
      </w:r>
      <w:r w:rsidRPr="00F01742">
        <w:rPr>
          <w:rFonts w:ascii="Times New Roman" w:hAnsi="Times New Roman" w:cs="Times New Roman"/>
          <w:b/>
          <w:sz w:val="24"/>
          <w:szCs w:val="24"/>
        </w:rPr>
        <w:t xml:space="preserve"> TERHADAP</w:t>
      </w:r>
    </w:p>
    <w:p w:rsidR="000624A3" w:rsidRDefault="00F01742" w:rsidP="000624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05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="00375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742">
        <w:rPr>
          <w:rFonts w:ascii="Times New Roman" w:hAnsi="Times New Roman" w:cs="Times New Roman"/>
          <w:b/>
          <w:sz w:val="24"/>
          <w:szCs w:val="24"/>
        </w:rPr>
        <w:t>(ROA)</w:t>
      </w:r>
      <w:r w:rsidR="000624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1742" w:rsidRDefault="00F01742" w:rsidP="000624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74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F01742">
        <w:rPr>
          <w:rFonts w:ascii="Times New Roman" w:hAnsi="Times New Roman" w:cs="Times New Roman"/>
          <w:b/>
          <w:sz w:val="24"/>
          <w:szCs w:val="24"/>
        </w:rPr>
        <w:t>Studi</w:t>
      </w:r>
      <w:proofErr w:type="spellEnd"/>
      <w:r w:rsidRPr="00F017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742">
        <w:rPr>
          <w:rFonts w:ascii="Times New Roman" w:hAnsi="Times New Roman" w:cs="Times New Roman"/>
          <w:b/>
          <w:sz w:val="24"/>
          <w:szCs w:val="24"/>
        </w:rPr>
        <w:t>Kasus</w:t>
      </w:r>
      <w:proofErr w:type="spellEnd"/>
      <w:r w:rsidRPr="00F017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742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F01742">
        <w:rPr>
          <w:rFonts w:ascii="Times New Roman" w:hAnsi="Times New Roman" w:cs="Times New Roman"/>
          <w:b/>
          <w:sz w:val="24"/>
          <w:szCs w:val="24"/>
        </w:rPr>
        <w:t xml:space="preserve"> PT. Bank </w:t>
      </w:r>
      <w:proofErr w:type="spellStart"/>
      <w:r w:rsidRPr="00F01742">
        <w:rPr>
          <w:rFonts w:ascii="Times New Roman" w:hAnsi="Times New Roman" w:cs="Times New Roman"/>
          <w:b/>
          <w:sz w:val="24"/>
          <w:szCs w:val="24"/>
        </w:rPr>
        <w:t>Muamalat</w:t>
      </w:r>
      <w:proofErr w:type="spellEnd"/>
      <w:r w:rsidRPr="00F01742">
        <w:rPr>
          <w:rFonts w:ascii="Times New Roman" w:hAnsi="Times New Roman" w:cs="Times New Roman"/>
          <w:b/>
          <w:sz w:val="24"/>
          <w:szCs w:val="24"/>
        </w:rPr>
        <w:t xml:space="preserve"> Indonesia, </w:t>
      </w:r>
      <w:proofErr w:type="spellStart"/>
      <w:r w:rsidRPr="00F01742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Pr="00F017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742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Pr="00F01742">
        <w:rPr>
          <w:rFonts w:ascii="Times New Roman" w:hAnsi="Times New Roman" w:cs="Times New Roman"/>
          <w:b/>
          <w:sz w:val="24"/>
          <w:szCs w:val="24"/>
        </w:rPr>
        <w:t xml:space="preserve"> 2012-2016)</w:t>
      </w:r>
    </w:p>
    <w:p w:rsidR="00375205" w:rsidRDefault="00375205" w:rsidP="0037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FB7" w:rsidRDefault="00805FB7" w:rsidP="0080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05FB7" w:rsidRDefault="0035100C" w:rsidP="009C0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Mohammad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Zaidan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Amaluddin</w:t>
      </w:r>
      <w:proofErr w:type="spellEnd"/>
    </w:p>
    <w:p w:rsidR="009C0999" w:rsidRDefault="009C0999" w:rsidP="009C0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759" w:rsidRDefault="00D96759" w:rsidP="00D96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FB7" w:rsidRDefault="00805FB7" w:rsidP="0080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05FB7" w:rsidRDefault="0035100C" w:rsidP="00805F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Dodi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Supriyanto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 w:rsidR="008B62D7">
        <w:rPr>
          <w:rFonts w:ascii="Times New Roman" w:hAnsi="Times New Roman" w:cs="Times New Roman"/>
          <w:b/>
          <w:sz w:val="24"/>
          <w:szCs w:val="24"/>
        </w:rPr>
        <w:t xml:space="preserve"> Drs.,</w:t>
      </w:r>
      <w:r w:rsidR="00DF1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1EF2">
        <w:rPr>
          <w:rFonts w:ascii="Times New Roman" w:hAnsi="Times New Roman" w:cs="Times New Roman"/>
          <w:b/>
          <w:sz w:val="24"/>
          <w:szCs w:val="24"/>
        </w:rPr>
        <w:t>MM</w:t>
      </w:r>
    </w:p>
    <w:p w:rsidR="0032086D" w:rsidRDefault="0032086D" w:rsidP="00805F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FB7" w:rsidRDefault="00805FB7" w:rsidP="00320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FB7" w:rsidRDefault="00805FB7" w:rsidP="000A5C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384AE4" w:rsidRDefault="00384AE4" w:rsidP="003208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6F6F" w:rsidRDefault="00686F6F" w:rsidP="00062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137" w:rsidRDefault="00686F6F" w:rsidP="000624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mengeluarkan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2332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2137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tetapi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proofErr w:type="gram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di PT Bank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meningkatnya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ROA.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menganalisa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sewa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 Indonesia, </w:t>
      </w:r>
      <w:proofErr w:type="spellStart"/>
      <w:r w:rsidR="00E91934" w:rsidRPr="00E91934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E91934" w:rsidRPr="00E919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1934" w:rsidRDefault="00E91934" w:rsidP="00E919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verifikat</w:t>
      </w:r>
      <w:r w:rsidR="000624A3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. </w:t>
      </w:r>
      <w:r w:rsidR="000624A3">
        <w:rPr>
          <w:rFonts w:ascii="Times New Roman" w:hAnsi="Times New Roman" w:cs="Times New Roman"/>
          <w:sz w:val="24"/>
          <w:szCs w:val="24"/>
        </w:rPr>
        <w:t xml:space="preserve">Data yang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Muamalat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624A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624A3">
        <w:rPr>
          <w:rFonts w:ascii="Times New Roman" w:hAnsi="Times New Roman" w:cs="Times New Roman"/>
          <w:sz w:val="24"/>
          <w:szCs w:val="24"/>
        </w:rPr>
        <w:t xml:space="preserve"> 2012-2016.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klasik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multikolinearitas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koefisie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F.</w:t>
      </w:r>
    </w:p>
    <w:p w:rsidR="0035100C" w:rsidRPr="00D27E43" w:rsidRDefault="00E91934" w:rsidP="00F121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progr</w:t>
      </w:r>
      <w:r w:rsidR="00752A37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752A37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="00752A37">
        <w:rPr>
          <w:rFonts w:ascii="Times New Roman" w:hAnsi="Times New Roman" w:cs="Times New Roman"/>
          <w:sz w:val="24"/>
          <w:szCs w:val="24"/>
        </w:rPr>
        <w:t xml:space="preserve"> SPSS </w:t>
      </w:r>
      <w:proofErr w:type="spellStart"/>
      <w:r w:rsidR="00752A37">
        <w:rPr>
          <w:rFonts w:ascii="Times New Roman" w:hAnsi="Times New Roman" w:cs="Times New Roman"/>
          <w:sz w:val="24"/>
          <w:szCs w:val="24"/>
        </w:rPr>
        <w:t>Versi</w:t>
      </w:r>
      <w:proofErr w:type="spellEnd"/>
      <w:r w:rsidR="00752A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24,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  Y= 24,849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15,593 X</w:t>
      </w:r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91934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12,713 X</w:t>
      </w:r>
      <w:proofErr w:type="gramStart"/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1934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11,722 X</w:t>
      </w:r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19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81,4% yang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E75FD0" w:rsidRPr="00E91934">
        <w:rPr>
          <w:rFonts w:ascii="Times New Roman" w:hAnsi="Times New Roman" w:cs="Times New Roman"/>
          <w:i/>
          <w:sz w:val="24"/>
          <w:szCs w:val="24"/>
        </w:rPr>
        <w:t>,</w:t>
      </w:r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sewa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2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B00425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66,3 %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33,7%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12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E91934">
        <w:rPr>
          <w:rFonts w:ascii="Times New Roman" w:hAnsi="Times New Roman" w:cs="Times New Roman"/>
          <w:sz w:val="24"/>
          <w:szCs w:val="24"/>
        </w:rPr>
        <w:t>ecara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E75FD0"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(X</w:t>
      </w:r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919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terhad</w:t>
      </w:r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425" w:rsidRPr="00B00425">
        <w:rPr>
          <w:rFonts w:ascii="Times New Roman" w:hAnsi="Times New Roman" w:cs="Times New Roman"/>
          <w:sz w:val="24"/>
          <w:szCs w:val="24"/>
        </w:rPr>
        <w:t>ROA</w:t>
      </w:r>
      <w:r w:rsidRPr="00B004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(Y).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35100C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35100C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(X</w:t>
      </w:r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19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0042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00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25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B00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425" w:rsidRPr="00B00425">
        <w:rPr>
          <w:rFonts w:ascii="Times New Roman" w:hAnsi="Times New Roman" w:cs="Times New Roman"/>
          <w:sz w:val="24"/>
          <w:szCs w:val="24"/>
        </w:rPr>
        <w:t>ROA</w:t>
      </w:r>
      <w:r w:rsidR="00D27E43">
        <w:rPr>
          <w:rFonts w:ascii="Times New Roman" w:hAnsi="Times New Roman" w:cs="Times New Roman"/>
          <w:sz w:val="24"/>
          <w:szCs w:val="24"/>
        </w:rPr>
        <w:t xml:space="preserve"> (Y)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A90359">
        <w:rPr>
          <w:rFonts w:ascii="Times New Roman" w:hAnsi="Times New Roman" w:cs="Times New Roman"/>
          <w:sz w:val="24"/>
          <w:szCs w:val="24"/>
        </w:rPr>
        <w:t>,</w:t>
      </w:r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sewa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35100C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E75FD0" w:rsidRPr="003510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25" w:rsidRPr="00E91934">
        <w:rPr>
          <w:rFonts w:ascii="Times New Roman" w:hAnsi="Times New Roman" w:cs="Times New Roman"/>
          <w:sz w:val="24"/>
          <w:szCs w:val="24"/>
        </w:rPr>
        <w:t>sewa</w:t>
      </w:r>
      <w:proofErr w:type="spellEnd"/>
      <w:r w:rsidR="00B00425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25" w:rsidRPr="0035100C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B00425" w:rsidRPr="00E91934"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(X</w:t>
      </w:r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19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23BE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C23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1A2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D44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tidak</w:t>
      </w:r>
      <w:proofErr w:type="spellEnd"/>
      <w:proofErr w:type="gram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t</w:t>
      </w:r>
      <w:r w:rsidR="0035100C">
        <w:rPr>
          <w:rFonts w:ascii="Times New Roman" w:hAnsi="Times New Roman" w:cs="Times New Roman"/>
          <w:sz w:val="24"/>
          <w:szCs w:val="24"/>
        </w:rPr>
        <w:t>erhadap</w:t>
      </w:r>
      <w:proofErr w:type="spellEnd"/>
      <w:r w:rsidR="0035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00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ingkat</w:t>
      </w:r>
      <w:proofErr w:type="spellEnd"/>
      <w:r w:rsidRPr="00B00425">
        <w:rPr>
          <w:rFonts w:ascii="Times New Roman" w:hAnsi="Times New Roman" w:cs="Times New Roman"/>
          <w:sz w:val="24"/>
          <w:szCs w:val="24"/>
        </w:rPr>
        <w:t xml:space="preserve"> </w:t>
      </w:r>
      <w:r w:rsidR="00B00425" w:rsidRPr="00B00425">
        <w:rPr>
          <w:rFonts w:ascii="Times New Roman" w:hAnsi="Times New Roman" w:cs="Times New Roman"/>
          <w:sz w:val="24"/>
          <w:szCs w:val="24"/>
        </w:rPr>
        <w:t>ROA</w:t>
      </w:r>
      <w:r w:rsidR="00D27E43">
        <w:rPr>
          <w:rFonts w:ascii="Times New Roman" w:hAnsi="Times New Roman" w:cs="Times New Roman"/>
          <w:sz w:val="24"/>
          <w:szCs w:val="24"/>
        </w:rPr>
        <w:t xml:space="preserve"> (Y)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35100C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B004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(X</w:t>
      </w:r>
      <w:r w:rsidRPr="0035100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9193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35100C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(X</w:t>
      </w:r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919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E91934">
        <w:rPr>
          <w:rFonts w:ascii="Times New Roman" w:hAnsi="Times New Roman" w:cs="Times New Roman"/>
          <w:sz w:val="24"/>
          <w:szCs w:val="24"/>
        </w:rPr>
        <w:t>sewa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FD0" w:rsidRPr="0035100C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E75FD0" w:rsidRPr="00E91934">
        <w:rPr>
          <w:rFonts w:ascii="Times New Roman" w:hAnsi="Times New Roman" w:cs="Times New Roman"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sz w:val="24"/>
          <w:szCs w:val="24"/>
        </w:rPr>
        <w:t>(X</w:t>
      </w:r>
      <w:r w:rsidRPr="00E919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9193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bersama</w:t>
      </w:r>
      <w:r w:rsidR="0035100C">
        <w:rPr>
          <w:rFonts w:ascii="Times New Roman" w:hAnsi="Times New Roman" w:cs="Times New Roman"/>
          <w:sz w:val="24"/>
          <w:szCs w:val="24"/>
        </w:rPr>
        <w:t>-</w:t>
      </w:r>
      <w:r w:rsidRPr="00E91934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B00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2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E919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0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35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00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35100C">
        <w:rPr>
          <w:rFonts w:ascii="Times New Roman" w:hAnsi="Times New Roman" w:cs="Times New Roman"/>
          <w:sz w:val="24"/>
          <w:szCs w:val="24"/>
        </w:rPr>
        <w:t xml:space="preserve"> </w:t>
      </w:r>
      <w:r w:rsidR="00D27E43" w:rsidRPr="00D27E43">
        <w:rPr>
          <w:rFonts w:ascii="Times New Roman" w:hAnsi="Times New Roman" w:cs="Times New Roman"/>
          <w:sz w:val="24"/>
          <w:szCs w:val="24"/>
        </w:rPr>
        <w:t>ROA</w:t>
      </w:r>
      <w:r w:rsidR="0035100C" w:rsidRPr="00D27E43">
        <w:rPr>
          <w:rFonts w:ascii="Times New Roman" w:hAnsi="Times New Roman" w:cs="Times New Roman"/>
          <w:sz w:val="24"/>
          <w:szCs w:val="24"/>
        </w:rPr>
        <w:t xml:space="preserve"> </w:t>
      </w:r>
      <w:r w:rsidRPr="00D27E43">
        <w:rPr>
          <w:rFonts w:ascii="Times New Roman" w:hAnsi="Times New Roman" w:cs="Times New Roman"/>
          <w:sz w:val="24"/>
          <w:szCs w:val="24"/>
        </w:rPr>
        <w:t xml:space="preserve">(Y). </w:t>
      </w:r>
    </w:p>
    <w:p w:rsidR="00E91934" w:rsidRPr="00E91934" w:rsidRDefault="00E91934" w:rsidP="00E9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0FB" w:rsidRDefault="00E91934" w:rsidP="00A466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934">
        <w:rPr>
          <w:rFonts w:ascii="Times New Roman" w:hAnsi="Times New Roman" w:cs="Times New Roman"/>
          <w:b/>
          <w:sz w:val="24"/>
          <w:szCs w:val="24"/>
        </w:rPr>
        <w:t xml:space="preserve">Kata </w:t>
      </w:r>
      <w:proofErr w:type="spellStart"/>
      <w:proofErr w:type="gramStart"/>
      <w:r w:rsidRPr="00E91934">
        <w:rPr>
          <w:rFonts w:ascii="Times New Roman" w:hAnsi="Times New Roman" w:cs="Times New Roman"/>
          <w:b/>
          <w:sz w:val="24"/>
          <w:szCs w:val="24"/>
        </w:rPr>
        <w:t>Kunci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E91934">
        <w:rPr>
          <w:rFonts w:ascii="Times New Roman" w:hAnsi="Times New Roman" w:cs="Times New Roman"/>
          <w:b/>
          <w:sz w:val="24"/>
          <w:szCs w:val="24"/>
        </w:rPr>
        <w:t>Pembiayaan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b/>
          <w:i/>
          <w:sz w:val="24"/>
          <w:szCs w:val="24"/>
        </w:rPr>
        <w:t>Mudharabah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b/>
          <w:sz w:val="24"/>
          <w:szCs w:val="24"/>
        </w:rPr>
        <w:t>Pembiayaan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b/>
          <w:i/>
          <w:sz w:val="24"/>
          <w:szCs w:val="24"/>
        </w:rPr>
        <w:t>Musyarakah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91934">
        <w:rPr>
          <w:rFonts w:ascii="Times New Roman" w:hAnsi="Times New Roman" w:cs="Times New Roman"/>
          <w:b/>
          <w:sz w:val="24"/>
          <w:szCs w:val="24"/>
        </w:rPr>
        <w:t>Sewa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b/>
          <w:i/>
          <w:sz w:val="24"/>
          <w:szCs w:val="24"/>
        </w:rPr>
        <w:t>Ijarah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193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E919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1934">
        <w:rPr>
          <w:rFonts w:ascii="Times New Roman" w:hAnsi="Times New Roman" w:cs="Times New Roman"/>
          <w:b/>
          <w:i/>
          <w:sz w:val="24"/>
          <w:szCs w:val="24"/>
        </w:rPr>
        <w:t xml:space="preserve">Return On Asset </w:t>
      </w:r>
      <w:r w:rsidRPr="00E91934">
        <w:rPr>
          <w:rFonts w:ascii="Times New Roman" w:hAnsi="Times New Roman" w:cs="Times New Roman"/>
          <w:b/>
          <w:sz w:val="24"/>
          <w:szCs w:val="24"/>
        </w:rPr>
        <w:t>(ROA)</w:t>
      </w:r>
    </w:p>
    <w:p w:rsidR="000B20FB" w:rsidRDefault="000B20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B20FB" w:rsidRDefault="000B20FB" w:rsidP="000B20FB">
      <w:pPr>
        <w:spacing w:after="0" w:line="240" w:lineRule="auto"/>
        <w:rPr>
          <w:rFonts w:ascii="Times New Roman" w:hAnsi="Times New Roman" w:cs="Times New Roman"/>
          <w:b/>
          <w:i/>
          <w:color w:val="222222"/>
        </w:rPr>
      </w:pP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INFLUENCE OF MUDHARABAH FINANCING, MUSYARAKAH FINANCING AND LEASE IJARAH TO RETURN ON ASSET (ROA) </w:t>
      </w: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(Case study at PT Bank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Indonesia,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2012-2016 Period)</w:t>
      </w: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0FB" w:rsidRDefault="000B20FB" w:rsidP="000B20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Written by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Mohammad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Zaidan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Amaluddin</w:t>
      </w:r>
      <w:proofErr w:type="spellEnd"/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Preceptor:</w:t>
      </w: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Dodi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Supriyanto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Drs., MM</w:t>
      </w:r>
    </w:p>
    <w:p w:rsidR="000B20FB" w:rsidRDefault="000B20FB" w:rsidP="000B20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B20FB" w:rsidRDefault="000B20FB" w:rsidP="000B20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B20FB" w:rsidRDefault="000B20FB" w:rsidP="000B20F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The bigger sharia bank issuing the financing, the potential for profit and increase of Return On Asset (ROA) is bigger, but unlike what happened in PT Bank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. Any increase in financing is not always followed by an increase in ROA. This study aims to determine and analyze the effect of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and lease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ijarah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either partially or simultaneously to the ROA at PT. Bank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Indonesia,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>.</w:t>
      </w:r>
    </w:p>
    <w:p w:rsidR="000B20FB" w:rsidRDefault="000B20FB" w:rsidP="000B20F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The research method used in this research is descriptive and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verifikatif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method. The data used are secondary data of financial statements of Bank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Muamalat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. year 2012-2016. This research uses analysis model using four classical </w:t>
      </w:r>
      <w:proofErr w:type="gramStart"/>
      <w:r>
        <w:rPr>
          <w:rFonts w:ascii="Times New Roman" w:hAnsi="Times New Roman" w:cs="Times New Roman"/>
          <w:i/>
          <w:color w:val="222222"/>
          <w:sz w:val="24"/>
          <w:szCs w:val="24"/>
        </w:rPr>
        <w:t>assumption</w:t>
      </w:r>
      <w:proofErr w:type="gram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that is normality,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multicollinearity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, autocorrelation and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heteroskedastisitas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>, multiple linear regression, correlation coefficient, coefficient of determination, T test and F test.</w:t>
      </w:r>
    </w:p>
    <w:p w:rsidR="000B20FB" w:rsidRDefault="000B20FB" w:rsidP="000B20F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Based on the results of research using SPSS version 24 statistical program, the results of this study have multiple linear regression equation Y = 24,849 + 15,593 X1 - 12,713 X2 - 11,722 X3, correlation value of 81,4% which shows very strong relationship between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and rent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ijara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to ROA and value of coefficient of determination equal to 66,3% while the rest equal to 33,7% influenced by other factor not examined. Partially,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obtained the conclusion that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(X1) has positive and insignificant effect on ROA (Y) level. Furthermore, for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financing, it is concluded that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(X2) has no effect and significant to ROA (Y) level. Then, for the lease of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ijarah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obtained the conclusion that the lease of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ijarah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(X3) has no effect and insignificant to ROA (Y) level. Simultaneously it can be concluded that the financing of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(X1),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(X2) and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ijara</w:t>
      </w:r>
      <w:proofErr w:type="spellEnd"/>
      <w:r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rent (X3) together have an effect on and significance to ROA (Y).</w:t>
      </w:r>
    </w:p>
    <w:p w:rsidR="000B20FB" w:rsidRDefault="000B20FB" w:rsidP="000B20F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</w:p>
    <w:p w:rsidR="000B20FB" w:rsidRDefault="000B20FB" w:rsidP="000B20FB">
      <w:pPr>
        <w:pStyle w:val="HTMLPreformatted"/>
        <w:spacing w:line="276" w:lineRule="auto"/>
        <w:ind w:left="1170" w:hanging="1170"/>
        <w:jc w:val="both"/>
        <w:rPr>
          <w:rFonts w:ascii="Times New Roman" w:hAnsi="Times New Roman" w:cs="Times New Roman"/>
          <w:b/>
          <w:i/>
          <w:color w:val="222222"/>
          <w:sz w:val="24"/>
        </w:rPr>
      </w:pPr>
      <w:r>
        <w:rPr>
          <w:rFonts w:ascii="Times New Roman" w:hAnsi="Times New Roman" w:cs="Times New Roman"/>
          <w:b/>
          <w:i/>
          <w:color w:val="222222"/>
          <w:sz w:val="24"/>
        </w:rPr>
        <w:t xml:space="preserve">Keywords: </w:t>
      </w:r>
      <w:proofErr w:type="spellStart"/>
      <w:r>
        <w:rPr>
          <w:rFonts w:ascii="Times New Roman" w:hAnsi="Times New Roman" w:cs="Times New Roman"/>
          <w:b/>
          <w:i/>
          <w:color w:val="222222"/>
          <w:sz w:val="24"/>
        </w:rPr>
        <w:t>Mudharabah</w:t>
      </w:r>
      <w:proofErr w:type="spellEnd"/>
      <w:r>
        <w:rPr>
          <w:rFonts w:ascii="Times New Roman" w:hAnsi="Times New Roman" w:cs="Times New Roman"/>
          <w:b/>
          <w:i/>
          <w:color w:val="222222"/>
          <w:sz w:val="24"/>
        </w:rPr>
        <w:t xml:space="preserve"> Financing, </w:t>
      </w:r>
      <w:proofErr w:type="spellStart"/>
      <w:r>
        <w:rPr>
          <w:rFonts w:ascii="Times New Roman" w:hAnsi="Times New Roman" w:cs="Times New Roman"/>
          <w:b/>
          <w:i/>
          <w:color w:val="222222"/>
          <w:sz w:val="24"/>
        </w:rPr>
        <w:t>Musyarakah</w:t>
      </w:r>
      <w:proofErr w:type="spellEnd"/>
      <w:r>
        <w:rPr>
          <w:rFonts w:ascii="Times New Roman" w:hAnsi="Times New Roman" w:cs="Times New Roman"/>
          <w:b/>
          <w:i/>
          <w:color w:val="222222"/>
          <w:sz w:val="24"/>
        </w:rPr>
        <w:t xml:space="preserve"> Financing, Lease </w:t>
      </w:r>
      <w:proofErr w:type="spellStart"/>
      <w:r>
        <w:rPr>
          <w:rFonts w:ascii="Times New Roman" w:hAnsi="Times New Roman" w:cs="Times New Roman"/>
          <w:b/>
          <w:i/>
          <w:color w:val="222222"/>
          <w:sz w:val="24"/>
        </w:rPr>
        <w:t>Ijarah</w:t>
      </w:r>
      <w:proofErr w:type="spellEnd"/>
      <w:r>
        <w:rPr>
          <w:rFonts w:ascii="Times New Roman" w:hAnsi="Times New Roman" w:cs="Times New Roman"/>
          <w:b/>
          <w:i/>
          <w:color w:val="222222"/>
          <w:sz w:val="24"/>
        </w:rPr>
        <w:t xml:space="preserve"> and                       Return On Asset</w:t>
      </w:r>
    </w:p>
    <w:p w:rsidR="001A7807" w:rsidRPr="00A4660B" w:rsidRDefault="001A7807" w:rsidP="00A466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A7807" w:rsidRPr="00A4660B" w:rsidSect="000624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701" w:bottom="1134" w:left="2268" w:header="706" w:footer="1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5F4" w:rsidRDefault="00CE15F4" w:rsidP="00F324AA">
      <w:pPr>
        <w:spacing w:after="0" w:line="240" w:lineRule="auto"/>
      </w:pPr>
      <w:r>
        <w:separator/>
      </w:r>
    </w:p>
  </w:endnote>
  <w:endnote w:type="continuationSeparator" w:id="0">
    <w:p w:rsidR="00CE15F4" w:rsidRDefault="00CE15F4" w:rsidP="00F32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0FB" w:rsidRDefault="000B20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4AA" w:rsidRPr="00F324AA" w:rsidRDefault="00F324AA" w:rsidP="00F324AA">
    <w:pPr>
      <w:pStyle w:val="Footer"/>
      <w:jc w:val="right"/>
      <w:rPr>
        <w:rFonts w:ascii="Times New Roman" w:hAnsi="Times New Roman" w:cs="Times New Roman"/>
        <w:sz w:val="24"/>
      </w:rPr>
    </w:pPr>
    <w:r w:rsidRPr="00F324AA">
      <w:rPr>
        <w:rFonts w:ascii="Times New Roman" w:hAnsi="Times New Roman" w:cs="Times New Roman"/>
        <w:sz w:val="24"/>
      </w:rPr>
      <w:t>iii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0FB" w:rsidRDefault="000B2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5F4" w:rsidRDefault="00CE15F4" w:rsidP="00F324AA">
      <w:pPr>
        <w:spacing w:after="0" w:line="240" w:lineRule="auto"/>
      </w:pPr>
      <w:r>
        <w:separator/>
      </w:r>
    </w:p>
  </w:footnote>
  <w:footnote w:type="continuationSeparator" w:id="0">
    <w:p w:rsidR="00CE15F4" w:rsidRDefault="00CE15F4" w:rsidP="00F32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0FB" w:rsidRDefault="000B20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480842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0FB" w:rsidRDefault="000B20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480843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0FB" w:rsidRDefault="000B20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480841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E6"/>
    <w:rsid w:val="0000334E"/>
    <w:rsid w:val="000624A3"/>
    <w:rsid w:val="0008167A"/>
    <w:rsid w:val="000A5C8F"/>
    <w:rsid w:val="000B20FB"/>
    <w:rsid w:val="000C55E5"/>
    <w:rsid w:val="000E5E6C"/>
    <w:rsid w:val="00123E76"/>
    <w:rsid w:val="001513E4"/>
    <w:rsid w:val="001639E5"/>
    <w:rsid w:val="00167CBC"/>
    <w:rsid w:val="001A7807"/>
    <w:rsid w:val="001D3CBC"/>
    <w:rsid w:val="001E3EAC"/>
    <w:rsid w:val="002132BD"/>
    <w:rsid w:val="002332B8"/>
    <w:rsid w:val="00277012"/>
    <w:rsid w:val="002B7900"/>
    <w:rsid w:val="002C77FD"/>
    <w:rsid w:val="0032086D"/>
    <w:rsid w:val="0035100C"/>
    <w:rsid w:val="00375205"/>
    <w:rsid w:val="0037672B"/>
    <w:rsid w:val="00384AE4"/>
    <w:rsid w:val="003A1EF2"/>
    <w:rsid w:val="003D75F8"/>
    <w:rsid w:val="003E40E6"/>
    <w:rsid w:val="003F76CA"/>
    <w:rsid w:val="004E4FF3"/>
    <w:rsid w:val="00500206"/>
    <w:rsid w:val="00525A36"/>
    <w:rsid w:val="0054218E"/>
    <w:rsid w:val="00593047"/>
    <w:rsid w:val="005A0CCA"/>
    <w:rsid w:val="005E5226"/>
    <w:rsid w:val="00686F6F"/>
    <w:rsid w:val="006E33AE"/>
    <w:rsid w:val="006F739C"/>
    <w:rsid w:val="00752A37"/>
    <w:rsid w:val="007D22A6"/>
    <w:rsid w:val="007D5E6A"/>
    <w:rsid w:val="00805307"/>
    <w:rsid w:val="00805FB7"/>
    <w:rsid w:val="008B62D7"/>
    <w:rsid w:val="008F7D1D"/>
    <w:rsid w:val="009C0999"/>
    <w:rsid w:val="00A17E32"/>
    <w:rsid w:val="00A4660B"/>
    <w:rsid w:val="00A90359"/>
    <w:rsid w:val="00AB0E2D"/>
    <w:rsid w:val="00AB33AB"/>
    <w:rsid w:val="00B00425"/>
    <w:rsid w:val="00B15DE6"/>
    <w:rsid w:val="00B83A3A"/>
    <w:rsid w:val="00BF1631"/>
    <w:rsid w:val="00C23BE3"/>
    <w:rsid w:val="00CD1789"/>
    <w:rsid w:val="00CD4BDA"/>
    <w:rsid w:val="00CE15F4"/>
    <w:rsid w:val="00D27E43"/>
    <w:rsid w:val="00D34B09"/>
    <w:rsid w:val="00D441A2"/>
    <w:rsid w:val="00D53E6C"/>
    <w:rsid w:val="00D6215F"/>
    <w:rsid w:val="00D96759"/>
    <w:rsid w:val="00DD31A3"/>
    <w:rsid w:val="00DF1F67"/>
    <w:rsid w:val="00E448E6"/>
    <w:rsid w:val="00E61A1D"/>
    <w:rsid w:val="00E75FD0"/>
    <w:rsid w:val="00E91934"/>
    <w:rsid w:val="00ED36C6"/>
    <w:rsid w:val="00F015A7"/>
    <w:rsid w:val="00F01742"/>
    <w:rsid w:val="00F12137"/>
    <w:rsid w:val="00F13396"/>
    <w:rsid w:val="00F324AA"/>
    <w:rsid w:val="00F57452"/>
    <w:rsid w:val="00F8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58976DC2-3B33-4303-9AE3-CE737BD1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next w:val="Normal"/>
    <w:rsid w:val="00E448E6"/>
    <w:pPr>
      <w:autoSpaceDE w:val="0"/>
      <w:autoSpaceDN w:val="0"/>
      <w:spacing w:before="20" w:after="0" w:line="240" w:lineRule="auto"/>
      <w:ind w:firstLine="202"/>
      <w:jc w:val="both"/>
    </w:pPr>
    <w:rPr>
      <w:rFonts w:ascii="Times New Roman" w:eastAsia="PMingLiU" w:hAnsi="Times New Roman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32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4AA"/>
  </w:style>
  <w:style w:type="paragraph" w:styleId="Footer">
    <w:name w:val="footer"/>
    <w:basedOn w:val="Normal"/>
    <w:link w:val="FooterChar"/>
    <w:uiPriority w:val="99"/>
    <w:unhideWhenUsed/>
    <w:rsid w:val="00F32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4AA"/>
  </w:style>
  <w:style w:type="paragraph" w:styleId="BalloonText">
    <w:name w:val="Balloon Text"/>
    <w:basedOn w:val="Normal"/>
    <w:link w:val="BalloonTextChar"/>
    <w:uiPriority w:val="99"/>
    <w:semiHidden/>
    <w:unhideWhenUsed/>
    <w:rsid w:val="00500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20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5E6A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1E3EAC"/>
  </w:style>
  <w:style w:type="character" w:customStyle="1" w:styleId="hps">
    <w:name w:val="hps"/>
    <w:basedOn w:val="DefaultParagraphFont"/>
    <w:rsid w:val="001E3EA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2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20F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asifa</dc:creator>
  <cp:keywords/>
  <dc:description/>
  <cp:lastModifiedBy>Irman</cp:lastModifiedBy>
  <cp:revision>12</cp:revision>
  <cp:lastPrinted>2018-12-26T06:39:00Z</cp:lastPrinted>
  <dcterms:created xsi:type="dcterms:W3CDTF">2018-06-12T12:30:00Z</dcterms:created>
  <dcterms:modified xsi:type="dcterms:W3CDTF">2018-12-26T06:39:00Z</dcterms:modified>
</cp:coreProperties>
</file>